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3A867F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 по китайскому языку 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–202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уч. г.</w:t>
      </w:r>
    </w:p>
    <w:p w14:paraId="6061216E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Школьный</w:t>
      </w:r>
      <w:r>
        <w:rPr>
          <w:rFonts w:ascii="Times New Roman" w:hAnsi="Times New Roman"/>
          <w:b/>
          <w:bCs/>
          <w:sz w:val="24"/>
          <w:szCs w:val="24"/>
        </w:rPr>
        <w:t xml:space="preserve"> этап. 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7-8</w:t>
      </w:r>
      <w:r>
        <w:rPr>
          <w:rFonts w:ascii="Times New Roman" w:hAnsi="Times New Roman"/>
          <w:b/>
          <w:bCs/>
          <w:sz w:val="24"/>
          <w:szCs w:val="24"/>
        </w:rPr>
        <w:t xml:space="preserve"> классы</w:t>
      </w:r>
    </w:p>
    <w:p w14:paraId="5D64A746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  <w:t>БЛАНК ОТВЕТОВ</w:t>
      </w:r>
    </w:p>
    <w:p w14:paraId="2AB1F395">
      <w:pPr>
        <w:pStyle w:val="151"/>
        <w:shd w:val="clear" w:color="auto" w:fill="auto"/>
        <w:spacing w:before="0" w:line="360" w:lineRule="auto"/>
        <w:ind w:firstLine="7047" w:firstLineChars="3200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Код/шифр участника</w:t>
      </w:r>
    </w:p>
    <w:tbl>
      <w:tblPr>
        <w:tblStyle w:val="118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</w:tblGrid>
      <w:tr w14:paraId="10C7E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350" w:type="dxa"/>
          </w:tcPr>
          <w:p w14:paraId="4A0C1315">
            <w:pPr>
              <w:pStyle w:val="151"/>
              <w:shd w:val="clear"/>
              <w:spacing w:before="0" w:line="360" w:lineRule="auto"/>
              <w:contextualSpacing/>
              <w:jc w:val="both"/>
              <w:rPr>
                <w:b/>
                <w:sz w:val="22"/>
                <w:szCs w:val="22"/>
                <w:vertAlign w:val="baseline"/>
              </w:rPr>
            </w:pPr>
            <w:bookmarkStart w:id="0" w:name="_GoBack"/>
            <w:bookmarkEnd w:id="0"/>
          </w:p>
        </w:tc>
      </w:tr>
    </w:tbl>
    <w:p w14:paraId="6ACEDF87">
      <w:pPr>
        <w:pStyle w:val="151"/>
        <w:shd w:val="clear" w:color="auto" w:fill="auto"/>
        <w:spacing w:before="0" w:line="360" w:lineRule="auto"/>
        <w:ind w:firstLine="7047" w:firstLineChars="3200"/>
        <w:contextualSpacing/>
        <w:jc w:val="both"/>
        <w:rPr>
          <w:b/>
          <w:sz w:val="22"/>
          <w:szCs w:val="22"/>
        </w:rPr>
      </w:pPr>
    </w:p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14:paraId="122E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1B6CFD9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1.</w:t>
            </w:r>
          </w:p>
        </w:tc>
        <w:tc>
          <w:tcPr>
            <w:tcW w:w="985" w:type="dxa"/>
            <w:shd w:val="clear" w:color="auto" w:fill="auto"/>
          </w:tcPr>
          <w:p w14:paraId="32A3F37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2.</w:t>
            </w:r>
          </w:p>
        </w:tc>
        <w:tc>
          <w:tcPr>
            <w:tcW w:w="985" w:type="dxa"/>
            <w:shd w:val="clear" w:color="auto" w:fill="auto"/>
          </w:tcPr>
          <w:p w14:paraId="7ADE6E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3.</w:t>
            </w:r>
          </w:p>
        </w:tc>
        <w:tc>
          <w:tcPr>
            <w:tcW w:w="985" w:type="dxa"/>
            <w:shd w:val="clear" w:color="auto" w:fill="auto"/>
          </w:tcPr>
          <w:p w14:paraId="651E6AB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4.</w:t>
            </w:r>
          </w:p>
        </w:tc>
        <w:tc>
          <w:tcPr>
            <w:tcW w:w="985" w:type="dxa"/>
            <w:shd w:val="clear" w:color="auto" w:fill="auto"/>
          </w:tcPr>
          <w:p w14:paraId="65A0F6B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5.</w:t>
            </w:r>
          </w:p>
        </w:tc>
        <w:tc>
          <w:tcPr>
            <w:tcW w:w="985" w:type="dxa"/>
            <w:shd w:val="clear" w:color="auto" w:fill="auto"/>
          </w:tcPr>
          <w:p w14:paraId="0973A2D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6.</w:t>
            </w:r>
          </w:p>
        </w:tc>
        <w:tc>
          <w:tcPr>
            <w:tcW w:w="986" w:type="dxa"/>
            <w:shd w:val="clear" w:color="auto" w:fill="auto"/>
          </w:tcPr>
          <w:p w14:paraId="0CC8A3F8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7.</w:t>
            </w:r>
          </w:p>
        </w:tc>
        <w:tc>
          <w:tcPr>
            <w:tcW w:w="986" w:type="dxa"/>
            <w:shd w:val="clear" w:color="auto" w:fill="auto"/>
          </w:tcPr>
          <w:p w14:paraId="079747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8.</w:t>
            </w:r>
          </w:p>
        </w:tc>
        <w:tc>
          <w:tcPr>
            <w:tcW w:w="986" w:type="dxa"/>
            <w:shd w:val="clear" w:color="auto" w:fill="auto"/>
          </w:tcPr>
          <w:p w14:paraId="305C30C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9.</w:t>
            </w:r>
          </w:p>
        </w:tc>
        <w:tc>
          <w:tcPr>
            <w:tcW w:w="986" w:type="dxa"/>
            <w:shd w:val="clear" w:color="auto" w:fill="auto"/>
          </w:tcPr>
          <w:p w14:paraId="737510F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10.</w:t>
            </w:r>
          </w:p>
        </w:tc>
      </w:tr>
      <w:tr w14:paraId="45C4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50B7D26D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65C109BB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670AE0F3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4FF91025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2289DE65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2C03BE9E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0D638DD6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73272524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559DCD06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47B12CE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</w:tr>
      <w:tr w14:paraId="0B6E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28A5C86C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11.</w:t>
            </w:r>
          </w:p>
        </w:tc>
        <w:tc>
          <w:tcPr>
            <w:tcW w:w="985" w:type="dxa"/>
            <w:shd w:val="clear" w:color="auto" w:fill="auto"/>
          </w:tcPr>
          <w:p w14:paraId="60A148D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12.</w:t>
            </w:r>
          </w:p>
        </w:tc>
        <w:tc>
          <w:tcPr>
            <w:tcW w:w="985" w:type="dxa"/>
            <w:shd w:val="clear" w:color="auto" w:fill="auto"/>
          </w:tcPr>
          <w:p w14:paraId="04082E51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13.</w:t>
            </w:r>
          </w:p>
        </w:tc>
        <w:tc>
          <w:tcPr>
            <w:tcW w:w="985" w:type="dxa"/>
            <w:shd w:val="clear" w:color="auto" w:fill="auto"/>
          </w:tcPr>
          <w:p w14:paraId="215B0DF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14.</w:t>
            </w:r>
          </w:p>
        </w:tc>
        <w:tc>
          <w:tcPr>
            <w:tcW w:w="985" w:type="dxa"/>
            <w:shd w:val="clear" w:color="auto" w:fill="auto"/>
          </w:tcPr>
          <w:p w14:paraId="1894ED3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15.</w:t>
            </w:r>
          </w:p>
        </w:tc>
        <w:tc>
          <w:tcPr>
            <w:tcW w:w="985" w:type="dxa"/>
            <w:shd w:val="clear" w:color="auto" w:fill="auto"/>
          </w:tcPr>
          <w:p w14:paraId="0752FBF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16.</w:t>
            </w:r>
          </w:p>
        </w:tc>
        <w:tc>
          <w:tcPr>
            <w:tcW w:w="986" w:type="dxa"/>
            <w:shd w:val="clear" w:color="auto" w:fill="auto"/>
          </w:tcPr>
          <w:p w14:paraId="20B70A10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17.</w:t>
            </w:r>
          </w:p>
        </w:tc>
        <w:tc>
          <w:tcPr>
            <w:tcW w:w="986" w:type="dxa"/>
            <w:shd w:val="clear" w:color="auto" w:fill="auto"/>
          </w:tcPr>
          <w:p w14:paraId="2AB2C06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18.</w:t>
            </w:r>
          </w:p>
        </w:tc>
        <w:tc>
          <w:tcPr>
            <w:tcW w:w="986" w:type="dxa"/>
            <w:shd w:val="clear" w:color="auto" w:fill="auto"/>
          </w:tcPr>
          <w:p w14:paraId="01523DDD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19.</w:t>
            </w:r>
          </w:p>
        </w:tc>
        <w:tc>
          <w:tcPr>
            <w:tcW w:w="986" w:type="dxa"/>
            <w:shd w:val="clear" w:color="auto" w:fill="auto"/>
          </w:tcPr>
          <w:p w14:paraId="245C545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20.</w:t>
            </w:r>
          </w:p>
        </w:tc>
      </w:tr>
      <w:tr w14:paraId="558C4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59D84C25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0F0747FF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07B67B69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59FFC068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24CCBD04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43CAFED0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62FC1566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8BF58C1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AB19E33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FF52F9F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</w:tr>
    </w:tbl>
    <w:p w14:paraId="4E4B5137">
      <w:pPr>
        <w:pStyle w:val="151"/>
        <w:shd w:val="clear" w:color="auto" w:fill="auto"/>
        <w:spacing w:before="0" w:line="360" w:lineRule="auto"/>
        <w:ind w:left="0" w:leftChars="0" w:firstLine="280" w:firstLineChars="127"/>
        <w:contextualSpacing/>
        <w:jc w:val="left"/>
        <w:rPr>
          <w:b/>
          <w:sz w:val="22"/>
          <w:szCs w:val="22"/>
        </w:rPr>
      </w:pPr>
    </w:p>
    <w:p w14:paraId="5D6A5473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  <w:t xml:space="preserve">Максимальное количество баллов - 20 баллов        </w:t>
      </w: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AF935AA"/>
    <w:rsid w:val="0EE73B62"/>
    <w:rsid w:val="0F457EEE"/>
    <w:rsid w:val="359B4383"/>
    <w:rsid w:val="3D2E204C"/>
    <w:rsid w:val="64FE5D53"/>
    <w:rsid w:val="659F6A49"/>
    <w:rsid w:val="6F1B6955"/>
    <w:rsid w:val="77D51E91"/>
    <w:rsid w:val="7E64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SimSun" w:hAnsi="SimSun" w:eastAsia="SimSun" w:cs="Times New Roman"/>
      <w:sz w:val="28"/>
      <w:szCs w:val="28"/>
      <w:lang w:val="ru-RU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Основной текст (2)"/>
    <w:basedOn w:val="1"/>
    <w:qFormat/>
    <w:uiPriority w:val="0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2023-10-02T12:04:00Z</dcterms:created>
  <dc:creator>Maria_Mitskevich</dc:creator>
  <cp:lastModifiedBy>Мария Мицкевич</cp:lastModifiedBy>
  <dcterms:modified xsi:type="dcterms:W3CDTF">2024-09-23T14:05:40Z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EF55E537E605451487366BE06E956EC6_12</vt:lpwstr>
  </property>
</Properties>
</file>